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19剃头大师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1.会认10个生字，会写13个生字。理解“剃头大师、害人精”等词语的意思。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2.默读课文，能说出“我”与老剃头师傅剃头过程的不同之处。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3.能运用多种</w:t>
      </w:r>
      <w:bookmarkEnd w:id="0"/>
      <w:r>
        <w:rPr>
          <w:rFonts w:hint="eastAsia" w:ascii="宋体" w:hAnsi="宋体" w:eastAsia="宋体" w:cs="宋体"/>
          <w:sz w:val="24"/>
          <w:szCs w:val="24"/>
        </w:rPr>
        <w:t>方法理解难懂的句子。【语文要素】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4.能说出课文以“剃头大师”为题的理由。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1.默读课文，了解“我”与老剃头师傅剃头过程的不同之处；能运用多种方法理解难懂的句子。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2.理解文章题目“剃头大师”的含义。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1.会认10个生字，会写13个生字，积累本课词语。（重点）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2.默读课文，能说出“我”与老剃头师傅剃头过程的不同之处。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一、导入课题，激发兴趣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同学们有过剃头的经历吗？你还记得你当时的表现吗？你还记得为你剃头的理发师吗？今天我们要来认识一位“剃头大师”。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1.分小组学习。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（1）自由朗读课文，读准字音，读通句子。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（2）标注自然段序号，画出课后生字词。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（3）同桌相互检查。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2.自学检查。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（1）检查生字认读情况。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（2）检查课文朗读情况。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3.想一想：课文主要写了一件什么事？（</w:t>
      </w:r>
      <w:r>
        <w:rPr>
          <w:rFonts w:hint="eastAsia" w:ascii="楷体" w:hAnsi="楷体" w:eastAsia="楷体" w:cs="楷体"/>
          <w:sz w:val="24"/>
          <w:szCs w:val="24"/>
        </w:rPr>
        <w:t>课文主要讲了“我”的小表弟小沙不愿意去理发店理发，所以找“我”帮忙，“我”剪坏了他的头发的故事。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1.老剃头师傅和“我”给小沙剃头的过程有什么不同？从课文中找出来，然后和同学交流。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2.读第1自然段，思考：小沙的性格特点是怎样的？你从哪里知道的呢？（</w:t>
      </w:r>
      <w:r>
        <w:rPr>
          <w:rFonts w:hint="eastAsia" w:ascii="楷体" w:hAnsi="楷体" w:eastAsia="楷体" w:cs="楷体"/>
          <w:sz w:val="24"/>
          <w:szCs w:val="24"/>
        </w:rPr>
        <w:t>胆小、怕鬼、怕喝中药、怕剃头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1.课件出示会写字。指名读，其他学生相机纠正读得不准确的字音。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3.开火车读，一边读一边说说写好这些生字的方法和技巧。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4.学生书写，教师巡视，个别指导。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1.能运用多种方法理解难懂的句子。（难点）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2.能说出课文以“剃头大师”为题的理由。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1.指名用简洁的语言说说课文写了一件什么事。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2.默读课文，看看作者写了有关小沙的哪几件事。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二、走进课文，感受童趣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1.分小组学习。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（1）用自己喜欢的方式朗读课文，看看作者写了有关小沙的哪几件事。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（2）小组成员相互交流，说说你最喜欢的部分和原因。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2.趣事一：小沙理发。（板书小标题）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（1）小沙每次是怎样去理发的呢？（</w:t>
      </w:r>
      <w:r>
        <w:rPr>
          <w:rFonts w:hint="eastAsia" w:ascii="楷体" w:hAnsi="楷体" w:eastAsia="楷体" w:cs="楷体"/>
          <w:sz w:val="24"/>
          <w:szCs w:val="24"/>
        </w:rPr>
        <w:t>姑父押进理发店，手执尺子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（2）“夺门而逃”是什么意思？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（3）小沙每次去理发店的心情是怎样的呢？你能读一读吗？（</w:t>
      </w:r>
      <w:r>
        <w:rPr>
          <w:rFonts w:hint="eastAsia" w:ascii="楷体" w:hAnsi="楷体" w:eastAsia="楷体" w:cs="楷体"/>
          <w:sz w:val="24"/>
          <w:szCs w:val="24"/>
        </w:rPr>
        <w:t>难受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师过渡：小沙不愿意去理发店，最主要的原因是什么呢？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（4）课件出示：</w:t>
      </w:r>
      <w:r>
        <w:rPr>
          <w:rFonts w:hint="eastAsia" w:ascii="楷体" w:hAnsi="楷体" w:eastAsia="楷体" w:cs="楷体"/>
          <w:sz w:val="24"/>
          <w:szCs w:val="24"/>
        </w:rPr>
        <w:t>因为谁给他剃头，他就骂谁“害人精”，还用看仇人一样的目光怒视对方。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（5）“害人精”指的是谁？小沙为什么说剃头师傅是“害人精”呢？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（6）面对“害人精”，小沙是怎样做的呢？他为什么对理发“耿耿于怀”？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规规矩矩地让老师傅剃头。小沙感觉剃头像受刑一样难受,而最让他“耿耿于怀”的是他的父亲还要付双倍的钱给“害人精”。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3.趣事二：“我”为小沙理发。（板书小标题）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（1）快速浏览第7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16自然段，说说“我”是怎样给小沙理发的。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（2）小沙为什么“央求”“我”为他理发呢？（</w:t>
      </w:r>
      <w:r>
        <w:rPr>
          <w:rFonts w:hint="eastAsia" w:ascii="楷体" w:hAnsi="楷体" w:eastAsia="楷体" w:cs="楷体"/>
          <w:sz w:val="24"/>
          <w:szCs w:val="24"/>
        </w:rPr>
        <w:t>头发长，不想去理发店“受刑”，害怕姑父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（3）“我”在为小沙理发时，小沙的心情发生了怎样的变化呢？（</w:t>
      </w:r>
      <w:r>
        <w:rPr>
          <w:rFonts w:hint="eastAsia" w:ascii="楷体" w:hAnsi="楷体" w:eastAsia="楷体" w:cs="楷体"/>
          <w:sz w:val="24"/>
          <w:szCs w:val="24"/>
        </w:rPr>
        <w:t>惊慌——兴奋——无所谓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（4）课件出示：</w:t>
      </w:r>
      <w:r>
        <w:rPr>
          <w:rFonts w:hint="eastAsia" w:ascii="楷体" w:hAnsi="楷体" w:eastAsia="楷体" w:cs="楷体"/>
          <w:sz w:val="24"/>
          <w:szCs w:val="24"/>
        </w:rPr>
        <w:t>我敢说，世界上再也没有比他更优秀的顾客了。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①为什么“我”会发出这样的感叹呢？（</w:t>
      </w:r>
      <w:r>
        <w:rPr>
          <w:rFonts w:hint="eastAsia" w:ascii="楷体" w:hAnsi="楷体" w:eastAsia="楷体" w:cs="楷体"/>
          <w:sz w:val="24"/>
          <w:szCs w:val="24"/>
        </w:rPr>
        <w:t>小沙信任“我”，让“我”为他理发；当“我”闯祸后，听到小沙说没剪破耳朵就无所谓时给了“我”鼓励；“我”自认为有剃头的天分，把自己当“剃头大师”。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②“我”为小沙理完发后，小沙的头发有什么变化呢？（</w:t>
      </w:r>
      <w:r>
        <w:rPr>
          <w:rFonts w:hint="eastAsia" w:ascii="楷体" w:hAnsi="楷体" w:eastAsia="楷体" w:cs="楷体"/>
          <w:sz w:val="24"/>
          <w:szCs w:val="24"/>
        </w:rPr>
        <w:t>头上坑坑洼洼、像梯田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（5）课件出示：</w:t>
      </w:r>
      <w:r>
        <w:rPr>
          <w:rFonts w:hint="eastAsia" w:ascii="楷体" w:hAnsi="楷体" w:eastAsia="楷体" w:cs="楷体"/>
          <w:sz w:val="24"/>
          <w:szCs w:val="24"/>
        </w:rPr>
        <w:t>可他一照镜子，大叫一声，像见了鬼一样。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①为什么小沙会大叫一声？②“我”的心情会是怎样的呢？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4.“倒霉”的结局。（板书小标题）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（1）齐读最后一段，想想“倒霉”的含义。（2）“我”是“剃头大师”吗？为什么？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5.分角色朗读，再次感受童年的快乐。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三、升华总结，回顾课文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1.用自己的话说说课文讲了一件什么事。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2.你最喜欢文中哪个部分？为什么？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3.读完文章，你更喜欢谁？为什么？（</w:t>
      </w:r>
      <w:r>
        <w:rPr>
          <w:rFonts w:hint="eastAsia" w:ascii="楷体" w:hAnsi="楷体" w:eastAsia="楷体" w:cs="楷体"/>
          <w:sz w:val="24"/>
          <w:szCs w:val="24"/>
        </w:rPr>
        <w:t>小沙机灵、顽皮；“我”天真、可爱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4.作者能将童年趣事写得具体、生动的原因是什么呢？（</w:t>
      </w:r>
      <w:r>
        <w:rPr>
          <w:rFonts w:hint="eastAsia" w:ascii="楷体" w:hAnsi="楷体" w:eastAsia="楷体" w:cs="楷体"/>
          <w:sz w:val="24"/>
          <w:szCs w:val="24"/>
        </w:rPr>
        <w:t>留心观察，感受生活，抓住事件发展过程将事件写清楚，并将事件中人物的心理、动作、语言具体生动地表现出来。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小结：我们也要做一个生活的有心人，将身边的趣事记录下来。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19剃头大师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小沙理发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“我”为小沙理发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“倒霉”的结局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天真、可爱、顽皮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本课教学设计中，我结合学生实际学情进行教学。在字词教学中，我引导学生联系上下文在语境中去理解它的含义。在阅读教学中，我让学生自主地、入情入境地读书，体会作者对童年生活的留恋。同时，让他们围绕课文叙述的两件事，感受童年的快乐。最后，为学生点拨作者的写作手法，为学生学习语言、积累运用语言奠定基础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01580"/>
    <w:rsid w:val="04864D70"/>
    <w:rsid w:val="08FA3A10"/>
    <w:rsid w:val="09EB3CDD"/>
    <w:rsid w:val="0CB0756D"/>
    <w:rsid w:val="1C8F695C"/>
    <w:rsid w:val="312365B9"/>
    <w:rsid w:val="561B52A6"/>
    <w:rsid w:val="63601580"/>
    <w:rsid w:val="77E8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2020-11-13T06:07:00Z</dcterms:created>
  <dc:creator>Administrator</dc:creator>
  <cp:lastModifiedBy>Administrator</cp:lastModifiedBy>
  <dcterms:modified xsi:type="dcterms:W3CDTF">2020-11-13T09:38:28Z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